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0C4E" w:rsidRDefault="00410C4E" w:rsidP="00410C4E">
      <w:pPr>
        <w:shd w:val="clear" w:color="auto" w:fill="FFFFFF"/>
        <w:autoSpaceDE w:val="0"/>
        <w:autoSpaceDN w:val="0"/>
        <w:adjustRightInd w:val="0"/>
        <w:spacing w:after="0" w:line="240" w:lineRule="auto"/>
        <w:jc w:val="both"/>
        <w:rPr>
          <w:rFonts w:ascii="Arial" w:eastAsia="Times New Roman" w:hAnsi="Arial" w:cs="Times New Roman"/>
          <w:b/>
          <w:bCs/>
          <w:color w:val="000000"/>
          <w:sz w:val="32"/>
          <w:szCs w:val="32"/>
        </w:rPr>
      </w:pPr>
      <w:r>
        <w:rPr>
          <w:rFonts w:ascii="Arial" w:eastAsia="Times New Roman" w:hAnsi="Arial" w:cs="Times New Roman"/>
          <w:b/>
          <w:bCs/>
          <w:color w:val="000000"/>
          <w:sz w:val="32"/>
          <w:szCs w:val="32"/>
        </w:rPr>
        <w:t>Подвижные</w:t>
      </w:r>
      <w:r>
        <w:rPr>
          <w:rFonts w:ascii="Arial" w:eastAsia="Times New Roman" w:hAnsi="Arial" w:cs="Arial"/>
          <w:b/>
          <w:bCs/>
          <w:color w:val="000000"/>
          <w:sz w:val="32"/>
          <w:szCs w:val="32"/>
        </w:rPr>
        <w:t xml:space="preserve"> </w:t>
      </w:r>
      <w:r>
        <w:rPr>
          <w:rFonts w:ascii="Arial" w:eastAsia="Times New Roman" w:hAnsi="Arial" w:cs="Times New Roman"/>
          <w:b/>
          <w:bCs/>
          <w:color w:val="000000"/>
          <w:sz w:val="32"/>
          <w:szCs w:val="32"/>
        </w:rPr>
        <w:t>игры с</w:t>
      </w:r>
      <w:r>
        <w:rPr>
          <w:rFonts w:ascii="Arial" w:eastAsia="Times New Roman" w:hAnsi="Arial" w:cs="Arial"/>
          <w:b/>
          <w:bCs/>
          <w:color w:val="000000"/>
          <w:sz w:val="32"/>
          <w:szCs w:val="32"/>
        </w:rPr>
        <w:t xml:space="preserve"> </w:t>
      </w:r>
      <w:r>
        <w:rPr>
          <w:rFonts w:ascii="Arial" w:eastAsia="Times New Roman" w:hAnsi="Arial" w:cs="Times New Roman"/>
          <w:b/>
          <w:bCs/>
          <w:color w:val="000000"/>
          <w:sz w:val="32"/>
          <w:szCs w:val="32"/>
        </w:rPr>
        <w:t>мячом</w:t>
      </w:r>
    </w:p>
    <w:p w:rsidR="00410C4E" w:rsidRDefault="00410C4E" w:rsidP="00410C4E">
      <w:pPr>
        <w:shd w:val="clear" w:color="auto" w:fill="FFFFFF"/>
        <w:autoSpaceDE w:val="0"/>
        <w:autoSpaceDN w:val="0"/>
        <w:adjustRightInd w:val="0"/>
        <w:spacing w:after="0" w:line="240" w:lineRule="auto"/>
        <w:jc w:val="both"/>
        <w:rPr>
          <w:rFonts w:ascii="Arial" w:hAnsi="Arial" w:cs="Arial"/>
          <w:sz w:val="24"/>
          <w:szCs w:val="24"/>
        </w:rPr>
      </w:pPr>
    </w:p>
    <w:p w:rsidR="00410C4E" w:rsidRDefault="00410C4E" w:rsidP="00410C4E">
      <w:pPr>
        <w:shd w:val="clear" w:color="auto" w:fill="FFFFFF"/>
        <w:autoSpaceDE w:val="0"/>
        <w:autoSpaceDN w:val="0"/>
        <w:adjustRightInd w:val="0"/>
        <w:spacing w:after="0" w:line="240" w:lineRule="auto"/>
        <w:jc w:val="both"/>
        <w:rPr>
          <w:rFonts w:ascii="Times New Roman" w:eastAsia="Times New Roman" w:hAnsi="Times New Roman" w:cs="Times New Roman"/>
          <w:b/>
          <w:bCs/>
          <w:color w:val="000000"/>
          <w:sz w:val="26"/>
          <w:szCs w:val="26"/>
        </w:rPr>
      </w:pPr>
      <w:r>
        <w:rPr>
          <w:rFonts w:ascii="Times New Roman" w:eastAsia="Times New Roman" w:hAnsi="Times New Roman" w:cs="Times New Roman"/>
          <w:b/>
          <w:bCs/>
          <w:color w:val="000000"/>
          <w:sz w:val="26"/>
          <w:szCs w:val="26"/>
        </w:rPr>
        <w:t>на  уроках во 2 классе.</w:t>
      </w:r>
    </w:p>
    <w:p w:rsidR="00410C4E" w:rsidRDefault="00410C4E" w:rsidP="00410C4E">
      <w:pPr>
        <w:shd w:val="clear" w:color="auto" w:fill="FFFFFF"/>
        <w:autoSpaceDE w:val="0"/>
        <w:autoSpaceDN w:val="0"/>
        <w:adjustRightInd w:val="0"/>
        <w:spacing w:after="0" w:line="240" w:lineRule="auto"/>
        <w:jc w:val="both"/>
        <w:rPr>
          <w:rFonts w:ascii="Times New Roman" w:hAnsi="Times New Roman" w:cs="Times New Roman"/>
          <w:sz w:val="28"/>
          <w:szCs w:val="28"/>
        </w:rPr>
      </w:pPr>
    </w:p>
    <w:p w:rsidR="00410C4E" w:rsidRDefault="00410C4E" w:rsidP="00410C4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Подвижные игры с мячом можно разнооб</w:t>
      </w:r>
      <w:r>
        <w:rPr>
          <w:rFonts w:ascii="Times New Roman" w:eastAsia="Times New Roman" w:hAnsi="Times New Roman" w:cs="Times New Roman"/>
          <w:color w:val="000000"/>
          <w:sz w:val="28"/>
          <w:szCs w:val="28"/>
        </w:rPr>
        <w:softHyphen/>
        <w:t>разить до бесконечности. Первоклассники всегда с удовольствием и с большой для себя пользой занимаются ими. Предлагае</w:t>
      </w:r>
      <w:r>
        <w:rPr>
          <w:rFonts w:ascii="Times New Roman" w:eastAsia="Times New Roman" w:hAnsi="Times New Roman" w:cs="Times New Roman"/>
          <w:color w:val="000000"/>
          <w:sz w:val="28"/>
          <w:szCs w:val="28"/>
        </w:rPr>
        <w:softHyphen/>
        <w:t>мые игры способствуют развитию подвиж</w:t>
      </w:r>
      <w:r>
        <w:rPr>
          <w:rFonts w:ascii="Times New Roman" w:eastAsia="Times New Roman" w:hAnsi="Times New Roman" w:cs="Times New Roman"/>
          <w:color w:val="000000"/>
          <w:sz w:val="28"/>
          <w:szCs w:val="28"/>
        </w:rPr>
        <w:softHyphen/>
        <w:t>ности опорно-двигательного аппарата, коор</w:t>
      </w:r>
      <w:r>
        <w:rPr>
          <w:rFonts w:ascii="Times New Roman" w:eastAsia="Times New Roman" w:hAnsi="Times New Roman" w:cs="Times New Roman"/>
          <w:color w:val="000000"/>
          <w:sz w:val="28"/>
          <w:szCs w:val="28"/>
        </w:rPr>
        <w:softHyphen/>
        <w:t>динации движений, ловкости, быстроты, вы</w:t>
      </w:r>
      <w:r>
        <w:rPr>
          <w:rFonts w:ascii="Times New Roman" w:eastAsia="Times New Roman" w:hAnsi="Times New Roman" w:cs="Times New Roman"/>
          <w:color w:val="000000"/>
          <w:sz w:val="28"/>
          <w:szCs w:val="28"/>
        </w:rPr>
        <w:softHyphen/>
        <w:t>носливости. Кроме того, они отличаются большой эмоциональностью,</w:t>
      </w:r>
    </w:p>
    <w:p w:rsidR="00410C4E" w:rsidRDefault="00410C4E" w:rsidP="00410C4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 xml:space="preserve">«Призовой </w:t>
      </w:r>
      <w:r>
        <w:rPr>
          <w:rFonts w:ascii="Times New Roman" w:eastAsia="Times New Roman" w:hAnsi="Times New Roman" w:cs="Times New Roman"/>
          <w:b/>
          <w:bCs/>
          <w:color w:val="000000"/>
          <w:sz w:val="28"/>
          <w:szCs w:val="28"/>
        </w:rPr>
        <w:t xml:space="preserve">мяч». </w:t>
      </w:r>
      <w:r>
        <w:rPr>
          <w:rFonts w:ascii="Times New Roman" w:eastAsia="Times New Roman" w:hAnsi="Times New Roman" w:cs="Times New Roman"/>
          <w:color w:val="000000"/>
          <w:sz w:val="28"/>
          <w:szCs w:val="28"/>
        </w:rPr>
        <w:t>Участвуют несколько ко</w:t>
      </w:r>
      <w:r>
        <w:rPr>
          <w:rFonts w:ascii="Times New Roman" w:eastAsia="Times New Roman" w:hAnsi="Times New Roman" w:cs="Times New Roman"/>
          <w:color w:val="000000"/>
          <w:sz w:val="28"/>
          <w:szCs w:val="28"/>
        </w:rPr>
        <w:softHyphen/>
        <w:t>манд, у каждой по « малому»  мячу. Первые номера команд, начиная игру,  должны триж</w:t>
      </w:r>
      <w:r>
        <w:rPr>
          <w:rFonts w:ascii="Times New Roman" w:eastAsia="Times New Roman" w:hAnsi="Times New Roman" w:cs="Times New Roman"/>
          <w:color w:val="000000"/>
          <w:sz w:val="28"/>
          <w:szCs w:val="28"/>
        </w:rPr>
        <w:softHyphen/>
        <w:t>ды подбросить мяч перед собой вверх (выше головы и поймать его. Затем мяч подбрасы</w:t>
      </w:r>
      <w:r>
        <w:rPr>
          <w:rFonts w:ascii="Times New Roman" w:eastAsia="Times New Roman" w:hAnsi="Times New Roman" w:cs="Times New Roman"/>
          <w:color w:val="000000"/>
          <w:sz w:val="28"/>
          <w:szCs w:val="28"/>
        </w:rPr>
        <w:softHyphen/>
        <w:t>вают все остальные игроки команд. За лов</w:t>
      </w:r>
      <w:r>
        <w:rPr>
          <w:rFonts w:ascii="Times New Roman" w:eastAsia="Times New Roman" w:hAnsi="Times New Roman" w:cs="Times New Roman"/>
          <w:color w:val="000000"/>
          <w:sz w:val="28"/>
          <w:szCs w:val="28"/>
        </w:rPr>
        <w:softHyphen/>
        <w:t>лю мяча обеими руками дается 1 очко, за; ловлю правой рукой — 2 очка, за ловлю мяча левой рукой — 3 очка. Если игрок не поймал мяч или подбросил его ниже уровня головы, очки не присуждаются. Побеждает команда, набравшая наибольшее количество очков.</w:t>
      </w:r>
    </w:p>
    <w:p w:rsidR="00410C4E" w:rsidRDefault="00410C4E" w:rsidP="00410C4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color w:val="000000"/>
          <w:sz w:val="28"/>
          <w:szCs w:val="28"/>
        </w:rPr>
        <w:t>«Запятнай притопывающего».</w:t>
      </w:r>
      <w:r>
        <w:rPr>
          <w:rFonts w:ascii="Times New Roman" w:eastAsia="Times New Roman" w:hAnsi="Times New Roman" w:cs="Times New Roman"/>
          <w:color w:val="000000"/>
          <w:sz w:val="28"/>
          <w:szCs w:val="28"/>
        </w:rPr>
        <w:t xml:space="preserve"> И грают две команды, расположившиеся в шеренгах на расстоянии 16—20 шагов друг от друга на своей линий метания. В середине игрового поля наносится линия, обозначающая грани</w:t>
      </w:r>
      <w:r>
        <w:rPr>
          <w:rFonts w:ascii="Times New Roman" w:eastAsia="Times New Roman" w:hAnsi="Times New Roman" w:cs="Times New Roman"/>
          <w:color w:val="000000"/>
          <w:sz w:val="28"/>
          <w:szCs w:val="28"/>
        </w:rPr>
        <w:softHyphen/>
        <w:t>цу между играющими командами. Жребием определяется, какая из команд должна на</w:t>
      </w:r>
      <w:r>
        <w:rPr>
          <w:rFonts w:ascii="Times New Roman" w:eastAsia="Times New Roman" w:hAnsi="Times New Roman" w:cs="Times New Roman"/>
          <w:color w:val="000000"/>
          <w:sz w:val="28"/>
          <w:szCs w:val="28"/>
        </w:rPr>
        <w:softHyphen/>
        <w:t>чать игру, ей и вручается мяч, первый номер команды, получившей мяч, по сигналу бро</w:t>
      </w:r>
      <w:r>
        <w:rPr>
          <w:rFonts w:ascii="Times New Roman" w:eastAsia="Times New Roman" w:hAnsi="Times New Roman" w:cs="Times New Roman"/>
          <w:color w:val="000000"/>
          <w:sz w:val="28"/>
          <w:szCs w:val="28"/>
        </w:rPr>
        <w:softHyphen/>
        <w:t>сает его в сторону противоположной коман</w:t>
      </w:r>
      <w:r>
        <w:rPr>
          <w:rFonts w:ascii="Times New Roman" w:eastAsia="Times New Roman" w:hAnsi="Times New Roman" w:cs="Times New Roman"/>
          <w:color w:val="000000"/>
          <w:sz w:val="28"/>
          <w:szCs w:val="28"/>
        </w:rPr>
        <w:softHyphen/>
        <w:t>ды, а сам, добежав к линии, разделяющей соперников, должен трижды притопнуть на ней ногой, а затем бегом возвратиться на свое место. Во время притопывания игрок противоположной команды, поймавший мяч, пытается запятнать соперника, не выбегая за линию метания своей команды, если это ему удается, осаленный игрок переходит в его команду. Если же бросающий промахи</w:t>
      </w:r>
      <w:r>
        <w:rPr>
          <w:rFonts w:ascii="Times New Roman" w:eastAsia="Times New Roman" w:hAnsi="Times New Roman" w:cs="Times New Roman"/>
          <w:color w:val="000000"/>
          <w:sz w:val="28"/>
          <w:szCs w:val="28"/>
        </w:rPr>
        <w:softHyphen/>
        <w:t>вается, то сам переходит в команду соперников. Игру можно проводить на время или до полной победы одной из команд, осалив</w:t>
      </w:r>
      <w:r>
        <w:rPr>
          <w:rFonts w:ascii="Times New Roman" w:eastAsia="Times New Roman" w:hAnsi="Times New Roman" w:cs="Times New Roman"/>
          <w:color w:val="000000"/>
          <w:sz w:val="28"/>
          <w:szCs w:val="28"/>
        </w:rPr>
        <w:softHyphen/>
        <w:t>шей всех игроков — соперников.</w:t>
      </w:r>
    </w:p>
    <w:p w:rsidR="00410C4E" w:rsidRDefault="00410C4E" w:rsidP="00410C4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«Пограничный мяч». </w:t>
      </w:r>
      <w:r>
        <w:rPr>
          <w:rFonts w:ascii="Times New Roman" w:eastAsia="Times New Roman" w:hAnsi="Times New Roman" w:cs="Times New Roman"/>
          <w:color w:val="000000"/>
          <w:sz w:val="28"/>
          <w:szCs w:val="28"/>
        </w:rPr>
        <w:t>Игра проводится на площадке 10x10 м между двумя командами, расположенными на линиях метания лицом друг к другу. Позади каждой команды в 5 м проводится пограничная линия, за которую игрокам заступать запрещено. Жребием определяют команду, начинающую игру. Пер</w:t>
      </w:r>
      <w:r>
        <w:rPr>
          <w:rFonts w:ascii="Times New Roman" w:eastAsia="Times New Roman" w:hAnsi="Times New Roman" w:cs="Times New Roman"/>
          <w:color w:val="000000"/>
          <w:sz w:val="28"/>
          <w:szCs w:val="28"/>
        </w:rPr>
        <w:softHyphen/>
        <w:t>вый номер ее бросает малый мяч по возможности как можно, выше и дальше над головами игроков противоположной коман</w:t>
      </w:r>
      <w:r>
        <w:rPr>
          <w:rFonts w:ascii="Times New Roman" w:eastAsia="Times New Roman" w:hAnsi="Times New Roman" w:cs="Times New Roman"/>
          <w:color w:val="000000"/>
          <w:sz w:val="28"/>
          <w:szCs w:val="28"/>
        </w:rPr>
        <w:softHyphen/>
        <w:t>ды, стараясь забросить его за пограничную линию. Игроки команды  соперников могут подпрыгивать, поднимать руки вверх, стара</w:t>
      </w:r>
      <w:r>
        <w:rPr>
          <w:rFonts w:ascii="Times New Roman" w:eastAsia="Times New Roman" w:hAnsi="Times New Roman" w:cs="Times New Roman"/>
          <w:color w:val="000000"/>
          <w:sz w:val="28"/>
          <w:szCs w:val="28"/>
        </w:rPr>
        <w:softHyphen/>
        <w:t>ясь поймать мяч на лету. Если мяч упал на площадку, его можно остановить ногой и взять в руки, В ходе ловли мяча нельзя заступать за пограничную линию. Игроки команд, овладев мячом, и,  передавая его</w:t>
      </w:r>
    </w:p>
    <w:p w:rsidR="00410C4E" w:rsidRDefault="00410C4E" w:rsidP="00410C4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друг другу, стараются выявить место, где находится наименьшее число, соперников, и затем перебросить мяч через них. Количест</w:t>
      </w:r>
      <w:r>
        <w:rPr>
          <w:rFonts w:ascii="Times New Roman" w:eastAsia="Times New Roman" w:hAnsi="Times New Roman" w:cs="Times New Roman"/>
          <w:color w:val="000000"/>
          <w:sz w:val="28"/>
          <w:szCs w:val="28"/>
        </w:rPr>
        <w:softHyphen/>
        <w:t xml:space="preserve">во передач мяча </w:t>
      </w:r>
      <w:r>
        <w:rPr>
          <w:rFonts w:ascii="Times New Roman" w:eastAsia="Times New Roman" w:hAnsi="Times New Roman" w:cs="Times New Roman"/>
          <w:color w:val="000000"/>
          <w:sz w:val="28"/>
          <w:szCs w:val="28"/>
        </w:rPr>
        <w:lastRenderedPageBreak/>
        <w:t>оговаривается (обычно не более 5). Игроки противоположной команды внимательно следят за передвижением мяча и, перемещаясь, стараются защитить свою пограничную линию. Если игроки не сумели поймать мяч, и он оказался за пограничной линией, команда получает 1 штрафное очко, Игра проводится до 3-5 побед одной из команд, после чего они меняются площад</w:t>
      </w:r>
      <w:r>
        <w:rPr>
          <w:rFonts w:ascii="Times New Roman" w:eastAsia="Times New Roman" w:hAnsi="Times New Roman" w:cs="Times New Roman"/>
          <w:color w:val="000000"/>
          <w:sz w:val="28"/>
          <w:szCs w:val="28"/>
        </w:rPr>
        <w:softHyphen/>
        <w:t>ками.</w:t>
      </w:r>
    </w:p>
    <w:p w:rsidR="00410C4E" w:rsidRDefault="00410C4E" w:rsidP="00410C4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«Угловой мяч». </w:t>
      </w:r>
      <w:r>
        <w:rPr>
          <w:rFonts w:ascii="Times New Roman" w:eastAsia="Times New Roman" w:hAnsi="Times New Roman" w:cs="Times New Roman"/>
          <w:color w:val="000000"/>
          <w:sz w:val="28"/>
          <w:szCs w:val="28"/>
        </w:rPr>
        <w:t>В игре участвуют две команды по 4, 8, 16 игроков в каждой. Игроки одной из команд занимают ясно обозначен</w:t>
      </w:r>
      <w:r>
        <w:rPr>
          <w:rFonts w:ascii="Times New Roman" w:eastAsia="Times New Roman" w:hAnsi="Times New Roman" w:cs="Times New Roman"/>
          <w:color w:val="000000"/>
          <w:sz w:val="28"/>
          <w:szCs w:val="28"/>
        </w:rPr>
        <w:softHyphen/>
        <w:t>ные линиями углы четырёхугольника или шестиугольника. Их задача осалить мячом как можно больше соперников, которые рас</w:t>
      </w:r>
      <w:r>
        <w:rPr>
          <w:rFonts w:ascii="Times New Roman" w:eastAsia="Times New Roman" w:hAnsi="Times New Roman" w:cs="Times New Roman"/>
          <w:color w:val="000000"/>
          <w:sz w:val="28"/>
          <w:szCs w:val="28"/>
        </w:rPr>
        <w:softHyphen/>
        <w:t>полагаются в многоугольнике, длина и ши</w:t>
      </w:r>
      <w:r>
        <w:rPr>
          <w:rFonts w:ascii="Times New Roman" w:eastAsia="Times New Roman" w:hAnsi="Times New Roman" w:cs="Times New Roman"/>
          <w:color w:val="000000"/>
          <w:sz w:val="28"/>
          <w:szCs w:val="28"/>
        </w:rPr>
        <w:softHyphen/>
        <w:t>рина которого имеют различные размеры зависимости от подготовки учащихся. По сигналу «наружные» игроки, стараясь по</w:t>
      </w:r>
      <w:r>
        <w:rPr>
          <w:rFonts w:ascii="Times New Roman" w:eastAsia="Times New Roman" w:hAnsi="Times New Roman" w:cs="Times New Roman"/>
          <w:color w:val="000000"/>
          <w:sz w:val="28"/>
          <w:szCs w:val="28"/>
        </w:rPr>
        <w:softHyphen/>
        <w:t>пасть мячом в соперников, находящихся внут</w:t>
      </w:r>
      <w:r>
        <w:rPr>
          <w:rFonts w:ascii="Times New Roman" w:eastAsia="Times New Roman" w:hAnsi="Times New Roman" w:cs="Times New Roman"/>
          <w:color w:val="000000"/>
          <w:sz w:val="28"/>
          <w:szCs w:val="28"/>
        </w:rPr>
        <w:softHyphen/>
        <w:t>ри многоугольника, могут бросать только из угла. Если бросок оказался точным, команде, бросавшей мяч, засчитывается 1 очко. Если же «внутреннему» игроку удалось увер</w:t>
      </w:r>
      <w:r>
        <w:rPr>
          <w:rFonts w:ascii="Times New Roman" w:eastAsia="Times New Roman" w:hAnsi="Times New Roman" w:cs="Times New Roman"/>
          <w:color w:val="000000"/>
          <w:sz w:val="28"/>
          <w:szCs w:val="28"/>
        </w:rPr>
        <w:softHyphen/>
        <w:t>нуться от мяча</w:t>
      </w:r>
      <w:r>
        <w:rPr>
          <w:rFonts w:ascii="Times New Roman" w:eastAsia="Times New Roman" w:hAnsi="Times New Roman" w:cs="Times New Roman"/>
          <w:color w:val="000000"/>
          <w:sz w:val="28"/>
          <w:szCs w:val="28"/>
          <w:vertAlign w:val="subscript"/>
        </w:rPr>
        <w:t xml:space="preserve"> </w:t>
      </w:r>
      <w:r>
        <w:rPr>
          <w:rFonts w:ascii="Times New Roman" w:eastAsia="Times New Roman" w:hAnsi="Times New Roman" w:cs="Times New Roman"/>
          <w:color w:val="000000"/>
          <w:sz w:val="28"/>
          <w:szCs w:val="28"/>
        </w:rPr>
        <w:t>«наружные» убегают со своих мест, а «внутренние» как можно быстрее стараются поднять мяч. Поднявший его кричит «Стой!» и бросает мяч о того места, где он его поднял в одного из «наружных» игро</w:t>
      </w:r>
      <w:r>
        <w:rPr>
          <w:rFonts w:ascii="Times New Roman" w:eastAsia="Times New Roman" w:hAnsi="Times New Roman" w:cs="Times New Roman"/>
          <w:color w:val="000000"/>
          <w:sz w:val="28"/>
          <w:szCs w:val="28"/>
        </w:rPr>
        <w:softHyphen/>
        <w:t>ков, которые по команде «Стой!» обязаны остановиться и не вправе уклоняться от мяча. Если бросающий осалит соперника, его команда получает 1 очко. Игра продол</w:t>
      </w:r>
      <w:r>
        <w:rPr>
          <w:rFonts w:ascii="Times New Roman" w:eastAsia="Times New Roman" w:hAnsi="Times New Roman" w:cs="Times New Roman"/>
          <w:color w:val="000000"/>
          <w:sz w:val="28"/>
          <w:szCs w:val="28"/>
        </w:rPr>
        <w:softHyphen/>
        <w:t>жается до обусловленного числа очков, Пос</w:t>
      </w:r>
      <w:r>
        <w:rPr>
          <w:rFonts w:ascii="Times New Roman" w:eastAsia="Times New Roman" w:hAnsi="Times New Roman" w:cs="Times New Roman"/>
          <w:color w:val="000000"/>
          <w:sz w:val="28"/>
          <w:szCs w:val="28"/>
        </w:rPr>
        <w:softHyphen/>
        <w:t>ле чего команды меняются ролями.</w:t>
      </w:r>
    </w:p>
    <w:p w:rsidR="00410C4E" w:rsidRDefault="00410C4E" w:rsidP="00410C4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b/>
          <w:bCs/>
          <w:color w:val="000000"/>
          <w:sz w:val="28"/>
          <w:szCs w:val="28"/>
        </w:rPr>
        <w:t xml:space="preserve">«Кто быстрее?». </w:t>
      </w:r>
      <w:r>
        <w:rPr>
          <w:rFonts w:ascii="Times New Roman" w:eastAsia="Times New Roman" w:hAnsi="Times New Roman" w:cs="Times New Roman"/>
          <w:color w:val="000000"/>
          <w:sz w:val="28"/>
          <w:szCs w:val="28"/>
        </w:rPr>
        <w:t xml:space="preserve">Играют на волейбольной площадке с высотой сетки 150—180 см. Две равные по составу команды располагаются  каждая на своей половине площадки, имея перед началом игры 2 (3, 4) волейбольных мяча, которые находятся у игроков,               расположенных в 3-метровой зоне. По сигналу игроки, владеющие мячами, перебрасывают их через сетку на противоположную сторону. Каждый игрок, владеющий мячом, имеет право неограниченного перемещения по своей площадке и броска с любого места. Мяч можно ловить, брать после отскока от площадки, подбирать после попадания его в сетку на своей стороне. Однако запрещается переправлять мяч на другую сторону площадки под сеткой. </w:t>
      </w:r>
    </w:p>
    <w:p w:rsidR="00410C4E" w:rsidRDefault="00410C4E" w:rsidP="00410C4E">
      <w:pPr>
        <w:shd w:val="clear" w:color="auto" w:fill="FFFFFF"/>
        <w:autoSpaceDE w:val="0"/>
        <w:autoSpaceDN w:val="0"/>
        <w:adjustRightInd w:val="0"/>
        <w:spacing w:after="0" w:line="240" w:lineRule="auto"/>
        <w:jc w:val="both"/>
        <w:rPr>
          <w:rFonts w:ascii="Times New Roman" w:hAnsi="Times New Roman" w:cs="Times New Roman"/>
          <w:sz w:val="28"/>
          <w:szCs w:val="28"/>
        </w:rPr>
      </w:pPr>
      <w:r>
        <w:rPr>
          <w:rFonts w:ascii="Times New Roman" w:eastAsia="Times New Roman" w:hAnsi="Times New Roman" w:cs="Times New Roman"/>
          <w:color w:val="000000"/>
          <w:sz w:val="28"/>
          <w:szCs w:val="28"/>
        </w:rPr>
        <w:t xml:space="preserve">Задача каждой команды сводится к тому, чтобы на площадке соперников оказалось сразу как можно больше мячей. Команде, которая сумела это сделать, засчитывается 1 очко.    </w:t>
      </w:r>
    </w:p>
    <w:p w:rsidR="00410C4E" w:rsidRDefault="00410C4E" w:rsidP="00410C4E">
      <w:pPr>
        <w:jc w:val="both"/>
        <w:rPr>
          <w:rFonts w:ascii="Times New Roman" w:hAnsi="Times New Roman" w:cs="Times New Roman"/>
          <w:sz w:val="28"/>
          <w:szCs w:val="28"/>
        </w:rPr>
      </w:pPr>
      <w:r>
        <w:rPr>
          <w:rFonts w:ascii="Times New Roman" w:eastAsia="Times New Roman" w:hAnsi="Times New Roman" w:cs="Times New Roman"/>
          <w:color w:val="000000"/>
          <w:sz w:val="28"/>
          <w:szCs w:val="28"/>
        </w:rPr>
        <w:t>Команда-победительница определяется по наибольшей сумме набранных очков.</w:t>
      </w:r>
    </w:p>
    <w:p w:rsidR="00410C4E" w:rsidRDefault="00410C4E" w:rsidP="00410C4E">
      <w:pPr>
        <w:jc w:val="both"/>
        <w:rPr>
          <w:rFonts w:ascii="Times New Roman" w:hAnsi="Times New Roman" w:cs="Times New Roman"/>
          <w:sz w:val="28"/>
          <w:szCs w:val="28"/>
        </w:rPr>
      </w:pPr>
    </w:p>
    <w:p w:rsidR="00181E2D" w:rsidRDefault="00181E2D"/>
    <w:sectPr w:rsidR="00181E2D" w:rsidSect="00181E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10C4E"/>
    <w:rsid w:val="00181E2D"/>
    <w:rsid w:val="00410C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0C4E"/>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6804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744</Words>
  <Characters>4241</Characters>
  <Application>Microsoft Office Word</Application>
  <DocSecurity>0</DocSecurity>
  <Lines>35</Lines>
  <Paragraphs>9</Paragraphs>
  <ScaleCrop>false</ScaleCrop>
  <Company/>
  <LinksUpToDate>false</LinksUpToDate>
  <CharactersWithSpaces>4976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dc:description/>
  <cp:lastModifiedBy>HOME</cp:lastModifiedBy>
  <cp:revision>3</cp:revision>
  <dcterms:created xsi:type="dcterms:W3CDTF">2011-10-19T13:44:00Z</dcterms:created>
  <dcterms:modified xsi:type="dcterms:W3CDTF">2011-10-19T13:45:00Z</dcterms:modified>
</cp:coreProperties>
</file>